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241579" w:rsidRPr="00DF7B60" w14:paraId="0A7F53D5" w14:textId="77777777" w:rsidTr="007D3D3C">
        <w:trPr>
          <w:trHeight w:hRule="exact" w:val="142"/>
        </w:trPr>
        <w:tc>
          <w:tcPr>
            <w:tcW w:w="196" w:type="dxa"/>
            <w:vMerge w:val="restart"/>
            <w:shd w:val="clear" w:color="auto" w:fill="003399"/>
            <w:noWrap/>
            <w:vAlign w:val="bottom"/>
          </w:tcPr>
          <w:p w14:paraId="6AF57288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537BC3F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  <w:p w14:paraId="263DBA3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91EB1F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199D471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1BCFD58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A4FF77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8D4F8D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D5BA99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0871E3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A9EFB9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025F6D7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B7B780A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AB8DA9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0A7C813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FB3513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D3FED1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8788A0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353876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67F67D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0BF9DF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21CDF8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8B932F7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3E4E22E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  <w:p w14:paraId="3EC5DE3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7EBE11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F261C4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4176DC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1DAC4DC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0BED86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481C9C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225E12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23A9E1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DD059F5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D17F86D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BA2411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AA7105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62B2B1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1217F8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D272EC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33A20A5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80340A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FD4BB1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F1A0219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bottom"/>
          </w:tcPr>
          <w:p w14:paraId="03CF6163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5D7C072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0FEB913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70EB158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19B65397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2B185E6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vMerge w:val="restart"/>
            <w:shd w:val="clear" w:color="auto" w:fill="003399"/>
            <w:noWrap/>
            <w:vAlign w:val="bottom"/>
          </w:tcPr>
          <w:p w14:paraId="6F6A8B50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56F763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0164FE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3052949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80DCED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4C4857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241EA8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5CECF8C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9FD28F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1019764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BDB66D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B06541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CD624A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E49944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7C95D41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30B3FC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19ACC3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A9893A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A642576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EFDF806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020B95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2745E61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2555AC8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2C838C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63697D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76CB8E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0FE318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2C02B4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148B44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D3818A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C17706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A3EF05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B95F3F1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2BC5E4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F7ADCF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77C72A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C4873D3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2902DBC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037551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5C864B7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3CCA90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D7C741D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241579" w:rsidRPr="00DF7B60" w14:paraId="6AAA46F1" w14:textId="77777777" w:rsidTr="007D3D3C">
        <w:trPr>
          <w:trHeight w:val="52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1BFB6F1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/>
            <w:noWrap/>
          </w:tcPr>
          <w:p w14:paraId="42DA2DF7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Betriebsgelände</w:t>
            </w:r>
            <w:r w:rsidRPr="004003D3">
              <w:rPr>
                <w:rFonts w:cs="Arial"/>
                <w:b/>
                <w:sz w:val="20"/>
              </w:rPr>
              <w:t>:</w:t>
            </w:r>
          </w:p>
          <w:p w14:paraId="47224495" w14:textId="77777777" w:rsidR="00241579" w:rsidRPr="005B05F8" w:rsidRDefault="00241579" w:rsidP="00C7697F">
            <w:pPr>
              <w:rPr>
                <w:rFonts w:cs="Arial"/>
                <w:b/>
                <w:sz w:val="20"/>
              </w:rPr>
            </w:pPr>
          </w:p>
          <w:p w14:paraId="5C71CD96" w14:textId="77777777" w:rsidR="007D3D3C" w:rsidRDefault="005B05F8" w:rsidP="007D3D3C">
            <w:pPr>
              <w:ind w:left="253"/>
              <w:rPr>
                <w:b/>
                <w:sz w:val="20"/>
              </w:rPr>
            </w:pPr>
            <w:r w:rsidRPr="005B05F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F8">
              <w:rPr>
                <w:rFonts w:cs="Arial"/>
                <w:b/>
                <w:sz w:val="20"/>
              </w:rPr>
              <w:instrText xml:space="preserve"> FORMTEXT </w:instrText>
            </w:r>
            <w:r w:rsidRPr="005B05F8">
              <w:rPr>
                <w:rFonts w:cs="Arial"/>
                <w:b/>
                <w:sz w:val="20"/>
              </w:rPr>
            </w:r>
            <w:r w:rsidRPr="005B05F8">
              <w:rPr>
                <w:rFonts w:cs="Arial"/>
                <w:b/>
                <w:sz w:val="20"/>
              </w:rPr>
              <w:fldChar w:fldCharType="separate"/>
            </w:r>
            <w:r w:rsidR="007D3D3C">
              <w:rPr>
                <w:b/>
                <w:sz w:val="20"/>
              </w:rPr>
              <w:t>Firma</w:t>
            </w:r>
          </w:p>
          <w:p w14:paraId="3BE6CCEC" w14:textId="77777777" w:rsidR="007D3D3C" w:rsidRDefault="007D3D3C" w:rsidP="007D3D3C">
            <w:pPr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Straße Nr.</w:t>
            </w:r>
          </w:p>
          <w:p w14:paraId="2F8EF25F" w14:textId="135C740D" w:rsidR="00241579" w:rsidRPr="005B05F8" w:rsidRDefault="007D3D3C" w:rsidP="007D3D3C">
            <w:pPr>
              <w:ind w:left="253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PLZ Ort</w:t>
            </w:r>
            <w:r w:rsidR="005B05F8" w:rsidRPr="005B05F8">
              <w:rPr>
                <w:rFonts w:cs="Arial"/>
                <w:b/>
                <w:sz w:val="20"/>
              </w:rPr>
              <w:fldChar w:fldCharType="end"/>
            </w:r>
          </w:p>
          <w:p w14:paraId="19F4EBE6" w14:textId="77777777" w:rsidR="00241579" w:rsidRPr="00256895" w:rsidRDefault="00241579" w:rsidP="00C7697F">
            <w:pPr>
              <w:ind w:left="253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bottom"/>
          </w:tcPr>
          <w:p w14:paraId="640A91AC" w14:textId="77777777" w:rsidR="00241579" w:rsidRPr="004003D3" w:rsidRDefault="00241579" w:rsidP="00C7697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14:paraId="04835964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</w:p>
          <w:p w14:paraId="3E090601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</w:p>
          <w:p w14:paraId="7B38226F" w14:textId="484FC70C" w:rsidR="00241579" w:rsidRPr="007D3D3C" w:rsidRDefault="007D3D3C" w:rsidP="00C7697F">
            <w:pPr>
              <w:jc w:val="center"/>
              <w:rPr>
                <w:rFonts w:cs="Arial"/>
                <w:b/>
                <w:sz w:val="20"/>
              </w:rPr>
            </w:pPr>
            <w:r w:rsidRPr="007D3D3C">
              <w:rPr>
                <w:rFonts w:cs="Arial"/>
                <w:b/>
                <w:sz w:val="20"/>
              </w:rPr>
              <w:t xml:space="preserve"> </w:t>
            </w:r>
            <w:r w:rsidR="00241579" w:rsidRPr="007D3D3C">
              <w:rPr>
                <w:rFonts w:cs="Arial"/>
                <w:b/>
                <w:sz w:val="20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Datum"/>
            <w:r w:rsidR="00241579" w:rsidRPr="007D3D3C">
              <w:rPr>
                <w:rFonts w:cs="Arial"/>
                <w:b/>
                <w:sz w:val="20"/>
              </w:rPr>
              <w:instrText xml:space="preserve"> FORMTEXT </w:instrText>
            </w:r>
            <w:r w:rsidR="00241579" w:rsidRPr="007D3D3C">
              <w:rPr>
                <w:rFonts w:cs="Arial"/>
                <w:b/>
                <w:sz w:val="20"/>
              </w:rPr>
            </w:r>
            <w:r w:rsidR="00241579" w:rsidRPr="007D3D3C">
              <w:rPr>
                <w:rFonts w:cs="Arial"/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01.01.2023</w:t>
            </w:r>
            <w:r w:rsidR="00241579" w:rsidRPr="007D3D3C">
              <w:rPr>
                <w:rFonts w:cs="Arial"/>
                <w:b/>
                <w:sz w:val="20"/>
              </w:rPr>
              <w:fldChar w:fldCharType="end"/>
            </w:r>
            <w:bookmarkEnd w:id="0"/>
            <w:r w:rsidRPr="007D3D3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38E06D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161858CF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17072A8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noWrap/>
            <w:vAlign w:val="bottom"/>
          </w:tcPr>
          <w:p w14:paraId="71EB481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bottom"/>
          </w:tcPr>
          <w:p w14:paraId="6A3A3309" w14:textId="77777777" w:rsidR="00241579" w:rsidRPr="004003D3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FF"/>
            <w:vAlign w:val="bottom"/>
          </w:tcPr>
          <w:p w14:paraId="55C4CA9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99CF96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6B6D072F" w14:textId="77777777" w:rsidTr="007D3D3C">
        <w:trPr>
          <w:trHeight w:val="78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F13AAD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noWrap/>
          </w:tcPr>
          <w:p w14:paraId="708D789B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E58BA3B" w14:textId="76BDA264" w:rsidR="00241579" w:rsidRPr="005B05F8" w:rsidRDefault="005B05F8" w:rsidP="00C7697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5B05F8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F8">
              <w:rPr>
                <w:rFonts w:cs="Arial"/>
                <w:b/>
                <w:sz w:val="40"/>
                <w:szCs w:val="40"/>
              </w:rPr>
              <w:instrText xml:space="preserve"> FORMTEXT </w:instrText>
            </w:r>
            <w:r w:rsidRPr="005B05F8">
              <w:rPr>
                <w:rFonts w:cs="Arial"/>
                <w:b/>
                <w:sz w:val="40"/>
                <w:szCs w:val="40"/>
              </w:rPr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separate"/>
            </w:r>
            <w:r w:rsidR="008D34DD">
              <w:rPr>
                <w:b/>
                <w:sz w:val="40"/>
                <w:szCs w:val="40"/>
              </w:rPr>
              <w:t>Gabelstapler</w:t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end"/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2CED673D" w14:textId="77777777" w:rsidR="00241579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  <w:p w14:paraId="2A9E681A" w14:textId="5A6A2F43" w:rsidR="00241579" w:rsidRPr="004003D3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1A0C783A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52A2478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0B9862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785CEF44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054072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4420DE80" w14:textId="77777777" w:rsidTr="007D3D3C">
        <w:trPr>
          <w:cantSplit/>
          <w:trHeight w:val="7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69F6F1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FFFFFF"/>
            <w:noWrap/>
            <w:vAlign w:val="center"/>
          </w:tcPr>
          <w:p w14:paraId="1D74DBA2" w14:textId="0592E82F" w:rsidR="00241579" w:rsidRPr="007D3D3C" w:rsidRDefault="007D3D3C" w:rsidP="00C7697F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7D3D3C">
              <w:rPr>
                <w:rFonts w:cs="Arial"/>
                <w:b/>
                <w:sz w:val="36"/>
                <w:szCs w:val="36"/>
              </w:rPr>
              <w:t xml:space="preserve"> </w:t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05F8" w:rsidRPr="007D3D3C">
              <w:rPr>
                <w:rFonts w:cs="Arial"/>
                <w:b/>
                <w:sz w:val="36"/>
                <w:szCs w:val="36"/>
              </w:rPr>
              <w:instrText xml:space="preserve"> FORMTEXT </w:instrText>
            </w:r>
            <w:r w:rsidR="005B05F8" w:rsidRPr="007D3D3C">
              <w:rPr>
                <w:rFonts w:cs="Arial"/>
                <w:b/>
                <w:sz w:val="36"/>
                <w:szCs w:val="36"/>
              </w:rPr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separate"/>
            </w:r>
            <w:r w:rsidR="008D34DD">
              <w:rPr>
                <w:rFonts w:cs="Arial"/>
                <w:b/>
                <w:sz w:val="36"/>
                <w:szCs w:val="36"/>
              </w:rPr>
              <w:t>Bedienen</w:t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end"/>
            </w:r>
            <w:r w:rsidRPr="007D3D3C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71AA46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511320FF" w14:textId="77777777" w:rsidTr="007D3D3C">
        <w:trPr>
          <w:trHeight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C04B65B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1BD4A371" w14:textId="77777777" w:rsidR="00241579" w:rsidRPr="009B674F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78EEC7C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6D4FA7BE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5E5A935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3699368A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</w:tcPr>
          <w:p w14:paraId="2ECE0F45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428859D5" w14:textId="6B0B97C2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Umkippen</w:t>
            </w:r>
          </w:p>
          <w:p w14:paraId="6F78EF92" w14:textId="229012E1" w:rsid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Anfahren von Personen</w:t>
            </w:r>
          </w:p>
          <w:p w14:paraId="0BD2EE37" w14:textId="0D92D665" w:rsidR="008D34DD" w:rsidRPr="007D3D3C" w:rsidRDefault="008D34DD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Beschädigen von Regalen</w:t>
            </w:r>
            <w:r w:rsidR="00DD6A05">
              <w:rPr>
                <w:rFonts w:cs="Arial"/>
                <w:noProof/>
                <w:szCs w:val="24"/>
              </w:rPr>
              <w:t xml:space="preserve"> oder Lasten</w:t>
            </w:r>
          </w:p>
          <w:p w14:paraId="322C9A51" w14:textId="2BFA26FC" w:rsidR="00241579" w:rsidRPr="005F55C4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Verätzungen durch Batteriesäure, Einatmen gefährlicher Dämpfe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7428DD81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5EC69406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329954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275F28D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3E308A8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7CFDD56" w14:textId="77777777" w:rsidR="00241579" w:rsidRPr="00AE6068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C6B10F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5AF69A6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1E6CE8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1E8D2F6A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2960B559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3B79453D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Bedienung nur durch schriftlich beauftragte Personen</w:t>
            </w:r>
          </w:p>
          <w:p w14:paraId="3661FED1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166BDACE" w14:textId="78BDCF7F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Tägliche Kontrolle von Reifen, Bremsen, Sitz</w:t>
            </w:r>
            <w:r w:rsidR="00DD6A05">
              <w:rPr>
                <w:rFonts w:cs="Arial"/>
                <w:noProof/>
                <w:szCs w:val="24"/>
              </w:rPr>
              <w:t>, Hydrauliksystem, Lastaufnahmemittel,</w:t>
            </w:r>
            <w:r w:rsidRPr="007D3D3C">
              <w:rPr>
                <w:rFonts w:cs="Arial"/>
                <w:noProof/>
                <w:szCs w:val="24"/>
              </w:rPr>
              <w:t xml:space="preserve"> Hupe</w:t>
            </w:r>
          </w:p>
          <w:p w14:paraId="42B5D5FF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06FC4F19" w14:textId="6315B85B" w:rsid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Langsames Kurvenfahren</w:t>
            </w:r>
          </w:p>
          <w:p w14:paraId="6E3ABCE6" w14:textId="77777777" w:rsidR="00DD6A05" w:rsidRDefault="00DD6A05" w:rsidP="007D3D3C">
            <w:pPr>
              <w:rPr>
                <w:rFonts w:cs="Arial"/>
                <w:noProof/>
                <w:szCs w:val="24"/>
              </w:rPr>
            </w:pPr>
          </w:p>
          <w:p w14:paraId="34913480" w14:textId="4FFDEB62" w:rsidR="00DD6A05" w:rsidRDefault="00DD6A05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Tragfähigkeit beachten (Traglastdiagramm)</w:t>
            </w:r>
          </w:p>
          <w:p w14:paraId="256D9BEC" w14:textId="77777777" w:rsidR="00DD6A05" w:rsidRDefault="00DD6A05" w:rsidP="007D3D3C">
            <w:pPr>
              <w:rPr>
                <w:rFonts w:cs="Arial"/>
                <w:noProof/>
                <w:szCs w:val="24"/>
              </w:rPr>
            </w:pPr>
          </w:p>
          <w:p w14:paraId="139711E2" w14:textId="29DBE2E9" w:rsidR="00DD6A05" w:rsidRDefault="00DD6A05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Fach- und Feldlasten der Regale beachten</w:t>
            </w:r>
          </w:p>
          <w:p w14:paraId="018E710A" w14:textId="77777777" w:rsidR="00DD6A05" w:rsidRPr="007D3D3C" w:rsidRDefault="00DD6A05" w:rsidP="007D3D3C">
            <w:pPr>
              <w:rPr>
                <w:rFonts w:cs="Arial"/>
                <w:noProof/>
                <w:szCs w:val="24"/>
              </w:rPr>
            </w:pPr>
          </w:p>
          <w:p w14:paraId="7E19E7E0" w14:textId="422ADC9B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Regelmäßiges Batterieladen durch die Bediener</w:t>
            </w:r>
            <w:r w:rsidR="005B05F8">
              <w:rPr>
                <w:rFonts w:cs="Arial"/>
                <w:szCs w:val="24"/>
              </w:rPr>
              <w:fldChar w:fldCharType="end"/>
            </w:r>
            <w:r w:rsidR="00241579">
              <w:rPr>
                <w:rFonts w:cs="Arial"/>
                <w:szCs w:val="24"/>
              </w:rPr>
              <w:t xml:space="preserve"> </w:t>
            </w:r>
          </w:p>
          <w:p w14:paraId="42E186B1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60F91A20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F6C380F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754EC279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574C2BF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B5FF120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STÖRUNGEN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AB24D5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1B05F75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987860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0F2EA8B9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0C0B6853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2CADE496" w14:textId="7E413E0E" w:rsidR="00241579" w:rsidRDefault="005B05F8" w:rsidP="007D3D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DD6A05">
              <w:rPr>
                <w:rFonts w:cs="Arial"/>
                <w:noProof/>
                <w:szCs w:val="24"/>
              </w:rPr>
              <w:t>Gabelstapler</w:t>
            </w:r>
            <w:r w:rsidR="007D3D3C" w:rsidRPr="007D3D3C">
              <w:rPr>
                <w:rFonts w:cs="Arial"/>
                <w:noProof/>
                <w:szCs w:val="24"/>
              </w:rPr>
              <w:t xml:space="preserve"> sicher parken, ausschalten und Fuhrpark verständigen</w:t>
            </w:r>
            <w:r>
              <w:rPr>
                <w:rFonts w:cs="Arial"/>
                <w:szCs w:val="24"/>
              </w:rPr>
              <w:fldChar w:fldCharType="end"/>
            </w:r>
          </w:p>
          <w:p w14:paraId="26271D5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459C8990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1562AB0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418AE3F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64AC3D9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D484C73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 NOTRUF 112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9A9C8D8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9E37A48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858E20A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54E4428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53D9AF14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776C8BF3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Erste Hilfe gemäß Notfallplan</w:t>
            </w:r>
          </w:p>
          <w:p w14:paraId="611E7146" w14:textId="6F22545B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Hilfe rufen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67EC708E" w14:textId="77777777" w:rsidR="00241579" w:rsidRPr="00DA6EE8" w:rsidRDefault="00241579" w:rsidP="00C7697F">
            <w:pPr>
              <w:rPr>
                <w:rFonts w:cs="Arial"/>
                <w:szCs w:val="24"/>
              </w:rPr>
            </w:pPr>
          </w:p>
        </w:tc>
        <w:tc>
          <w:tcPr>
            <w:tcW w:w="1229" w:type="dxa"/>
            <w:shd w:val="clear" w:color="auto" w:fill="FFFFFF"/>
          </w:tcPr>
          <w:p w14:paraId="74A6E787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20D0E1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F7430B2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6D6C66A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2886BB6F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SACHGERECHTE ENTSORGUNG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3D14C97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2100B638" w14:textId="77777777" w:rsidTr="007D3D3C">
        <w:trPr>
          <w:trHeight w:val="9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77CEF7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EFB50B2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2A537370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5E80610F" w14:textId="399F82CC" w:rsidR="00241579" w:rsidRDefault="005B05F8" w:rsidP="00C7697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Ausgetretene Flüssigkeiten und Altbatterien über Servicedienstleister entsorgen lassen</w:t>
            </w:r>
            <w:r>
              <w:rPr>
                <w:rFonts w:cs="Arial"/>
                <w:szCs w:val="24"/>
              </w:rPr>
              <w:fldChar w:fldCharType="end"/>
            </w:r>
          </w:p>
          <w:p w14:paraId="7E186053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0834553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AB65C53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7DC49B2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35B428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F1534FA" w14:textId="77777777" w:rsidR="00241579" w:rsidRPr="004D5998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B9E2A2B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A0BFBEF" w14:textId="77777777" w:rsidTr="007D3D3C">
        <w:trPr>
          <w:trHeight w:val="9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A81C20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EFD2E54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31E737BD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70BF3C58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Wie alle anderen Betriebsanweisungen ist auch diese als Erweiterung des Arbeitsvertrages zu verstehen. Bei Nichtbefolgung, speziell der Verhaltensregeln, drohen arbeitsrechtliche Konsequenzen.</w:t>
            </w:r>
          </w:p>
          <w:p w14:paraId="0E5224BB" w14:textId="48B7A32D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Verstoß gegen Vorschriften und Gesetze mindert den Versicherungsschutz erheblich.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0057CFF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43D1C26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11C6999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45F5CE63" w14:textId="77777777" w:rsidTr="007D3D3C">
        <w:trPr>
          <w:cantSplit/>
          <w:trHeight w:hRule="exact" w:val="142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8CCC22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240890A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0D613A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FBDEC40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41D3E9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0F83ED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E8F993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</w:tbl>
    <w:p w14:paraId="2E622437" w14:textId="18F89D92" w:rsidR="00241579" w:rsidRPr="00241579" w:rsidRDefault="00241579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2372BD" wp14:editId="14C19AAC">
                <wp:simplePos x="0" y="0"/>
                <wp:positionH relativeFrom="page">
                  <wp:align>left</wp:align>
                </wp:positionH>
                <wp:positionV relativeFrom="page">
                  <wp:posOffset>9525</wp:posOffset>
                </wp:positionV>
                <wp:extent cx="7560000" cy="10692000"/>
                <wp:effectExtent l="0" t="0" r="22225" b="1460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9560B" id="Rechteck 1" o:spid="_x0000_s1026" style="position:absolute;margin-left:0;margin-top:.75pt;width:595.3pt;height:841.9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" fillcolor="#039" strokecolor="#172c51" strokeweight="1pt">
                <v:path arrowok="t"/>
                <w10:wrap anchorx="page" anchory="page"/>
              </v:rect>
            </w:pict>
          </mc:Fallback>
        </mc:AlternateContent>
      </w:r>
    </w:p>
    <w:sectPr w:rsidR="00241579" w:rsidRPr="00241579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XL8wCZb1HzTw7jxWd3c3N3HpSxx7LRQa+OTruPUDtu1Qz5VhnqsJu+/ot9p93YGooeaW5z6WR6SUFQZQpnjg==" w:salt="XoIzbXVcSW5bL32rqShD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9"/>
    <w:rsid w:val="0010222D"/>
    <w:rsid w:val="00241579"/>
    <w:rsid w:val="005B05F8"/>
    <w:rsid w:val="007D3D3C"/>
    <w:rsid w:val="00885651"/>
    <w:rsid w:val="008D34DD"/>
    <w:rsid w:val="00D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A6A2"/>
  <w15:chartTrackingRefBased/>
  <w15:docId w15:val="{A0DFA475-B7F3-4536-9593-445BD4A5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5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</vt:lpstr>
    </vt:vector>
  </TitlesOfParts>
  <Company>www.GaStaFa.de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subject/>
  <dc:creator>Stephan Glien</dc:creator>
  <cp:keywords/>
  <dc:description/>
  <cp:lastModifiedBy>Stephan Glien</cp:lastModifiedBy>
  <cp:revision>2</cp:revision>
  <dcterms:created xsi:type="dcterms:W3CDTF">2023-11-20T08:49:00Z</dcterms:created>
  <dcterms:modified xsi:type="dcterms:W3CDTF">2023-11-20T08:49:00Z</dcterms:modified>
</cp:coreProperties>
</file>